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04" w:rsidRPr="00730904" w:rsidRDefault="00730904" w:rsidP="00730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904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730904">
        <w:rPr>
          <w:rFonts w:ascii="Times New Roman" w:hAnsi="Times New Roman" w:cs="Times New Roman"/>
          <w:sz w:val="24"/>
          <w:szCs w:val="24"/>
        </w:rPr>
        <w:t xml:space="preserve">сильно не отличаются </w:t>
      </w:r>
      <w:proofErr w:type="gramStart"/>
      <w:r w:rsidRPr="007309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0904">
        <w:rPr>
          <w:rFonts w:ascii="Times New Roman" w:hAnsi="Times New Roman" w:cs="Times New Roman"/>
          <w:sz w:val="24"/>
          <w:szCs w:val="24"/>
        </w:rPr>
        <w:t xml:space="preserve"> обычного </w:t>
      </w:r>
      <w:proofErr w:type="spellStart"/>
      <w:r w:rsidRPr="00730904">
        <w:rPr>
          <w:rFonts w:ascii="Times New Roman" w:hAnsi="Times New Roman" w:cs="Times New Roman"/>
          <w:sz w:val="24"/>
          <w:szCs w:val="24"/>
        </w:rPr>
        <w:t>Твистера</w:t>
      </w:r>
      <w:proofErr w:type="spellEnd"/>
      <w:r w:rsidRPr="00730904">
        <w:rPr>
          <w:rFonts w:ascii="Times New Roman" w:hAnsi="Times New Roman" w:cs="Times New Roman"/>
          <w:sz w:val="24"/>
          <w:szCs w:val="24"/>
        </w:rPr>
        <w:t xml:space="preserve">. Но если кто-то все-таки не знает (сумел избежать “пляски” на разноцветной “полянке”), то мы предоставляем возможность восполнить этот пробел в вашей жизни. </w:t>
      </w:r>
    </w:p>
    <w:p w:rsidR="00730904" w:rsidRPr="00730904" w:rsidRDefault="00730904" w:rsidP="00730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904" w:rsidRPr="00730904" w:rsidRDefault="00730904" w:rsidP="00730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04" w:rsidRPr="00730904" w:rsidRDefault="00730904" w:rsidP="00730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904">
        <w:rPr>
          <w:rFonts w:ascii="Times New Roman" w:hAnsi="Times New Roman" w:cs="Times New Roman"/>
          <w:sz w:val="24"/>
          <w:szCs w:val="24"/>
        </w:rPr>
        <w:t xml:space="preserve">Положите поле на стол. Приготовьте руки к игре. Одна рука будет “танцевать” (выполнять разные движения) на поле, вторая будет бросать кубики. Ходят по очереди. Первый игрок (мама) бросает сразу два кубика и называет выпавший цвет и палец (он показан белым на черной руке). Если на кубике выпадет вся белая ладошка, то нужно “танцевать” на поле удобным для вас пальчиком. Следующие игроки (ваши </w:t>
      </w:r>
      <w:proofErr w:type="spellStart"/>
      <w:r w:rsidRPr="00730904">
        <w:rPr>
          <w:rFonts w:ascii="Times New Roman" w:hAnsi="Times New Roman" w:cs="Times New Roman"/>
          <w:sz w:val="24"/>
          <w:szCs w:val="24"/>
        </w:rPr>
        <w:t>ребёнки</w:t>
      </w:r>
      <w:proofErr w:type="spellEnd"/>
      <w:r w:rsidRPr="00730904">
        <w:rPr>
          <w:rFonts w:ascii="Times New Roman" w:hAnsi="Times New Roman" w:cs="Times New Roman"/>
          <w:sz w:val="24"/>
          <w:szCs w:val="24"/>
        </w:rPr>
        <w:t xml:space="preserve">) выполняют свое задание, “танцуют” согласно, выпавшему на брошенных ими кубиках. </w:t>
      </w:r>
    </w:p>
    <w:p w:rsidR="00730904" w:rsidRPr="00730904" w:rsidRDefault="00730904" w:rsidP="00730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904" w:rsidRPr="00730904" w:rsidRDefault="00730904" w:rsidP="00730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04" w:rsidRPr="00730904" w:rsidRDefault="00730904" w:rsidP="00730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904">
        <w:rPr>
          <w:rFonts w:ascii="Times New Roman" w:hAnsi="Times New Roman" w:cs="Times New Roman"/>
          <w:sz w:val="24"/>
          <w:szCs w:val="24"/>
        </w:rPr>
        <w:t xml:space="preserve">Далее, игроки согласно своей очередности, не отрывая уже расставленные на поле пальчики, выполняют задание, занимая нужным пальчиком свободный кружочек нужного цвета. Все “пляшут” на поле одновременно. Если какой-то игрок не смог выполнить свое задание, он выбывает из игры. </w:t>
      </w:r>
    </w:p>
    <w:p w:rsidR="00730904" w:rsidRPr="00730904" w:rsidRDefault="00730904" w:rsidP="00730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904" w:rsidRPr="00730904" w:rsidRDefault="00730904" w:rsidP="00730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04" w:rsidRPr="00730904" w:rsidRDefault="00730904" w:rsidP="00730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904">
        <w:rPr>
          <w:rFonts w:ascii="Times New Roman" w:hAnsi="Times New Roman" w:cs="Times New Roman"/>
          <w:sz w:val="24"/>
          <w:szCs w:val="24"/>
        </w:rPr>
        <w:t xml:space="preserve">Побеждает тот, кто остался на </w:t>
      </w:r>
      <w:proofErr w:type="spellStart"/>
      <w:r w:rsidRPr="00730904">
        <w:rPr>
          <w:rFonts w:ascii="Times New Roman" w:hAnsi="Times New Roman" w:cs="Times New Roman"/>
          <w:sz w:val="24"/>
          <w:szCs w:val="24"/>
        </w:rPr>
        <w:t>танцполе</w:t>
      </w:r>
      <w:proofErr w:type="spellEnd"/>
      <w:r w:rsidRPr="0073090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730904" w:rsidRPr="00730904" w:rsidRDefault="00730904" w:rsidP="00730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904" w:rsidRPr="00730904" w:rsidRDefault="00730904" w:rsidP="00730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904" w:rsidRPr="00730904" w:rsidRDefault="00730904" w:rsidP="00730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904">
        <w:rPr>
          <w:rFonts w:ascii="Times New Roman" w:hAnsi="Times New Roman" w:cs="Times New Roman"/>
          <w:sz w:val="24"/>
          <w:szCs w:val="24"/>
        </w:rPr>
        <w:t xml:space="preserve">Если нужный палец уже стоит на нужном кружке, то переставлять пальчик на другой кружок такого же цвета или не переставлять, решайте сами. </w:t>
      </w:r>
    </w:p>
    <w:p w:rsidR="00F142D7" w:rsidRPr="00730904" w:rsidRDefault="00F142D7">
      <w:pPr>
        <w:rPr>
          <w:rFonts w:ascii="Times New Roman" w:hAnsi="Times New Roman" w:cs="Times New Roman"/>
          <w:sz w:val="24"/>
          <w:szCs w:val="24"/>
        </w:rPr>
      </w:pPr>
    </w:p>
    <w:sectPr w:rsidR="00F142D7" w:rsidRPr="00730904" w:rsidSect="003D2E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21"/>
    <w:rsid w:val="00730904"/>
    <w:rsid w:val="00E81921"/>
    <w:rsid w:val="00F1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1007</Characters>
  <Application>Microsoft Office Word</Application>
  <DocSecurity>0</DocSecurity>
  <Lines>17</Lines>
  <Paragraphs>8</Paragraphs>
  <ScaleCrop>false</ScaleCrop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2017-05-23T08:17:00Z</dcterms:created>
  <dcterms:modified xsi:type="dcterms:W3CDTF">2017-05-23T08:17:00Z</dcterms:modified>
</cp:coreProperties>
</file>